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18" w:rsidRPr="00720B95" w:rsidRDefault="00720B95" w:rsidP="00720B95">
      <w:pPr>
        <w:jc w:val="center"/>
        <w:rPr>
          <w:rFonts w:ascii="Times New Roman" w:hAnsi="Times New Roman" w:cs="Times New Roman"/>
          <w:sz w:val="32"/>
        </w:rPr>
      </w:pPr>
      <w:r w:rsidRPr="00720B95">
        <w:rPr>
          <w:rStyle w:val="a3"/>
          <w:rFonts w:ascii="Times New Roman" w:hAnsi="Times New Roman" w:cs="Times New Roman"/>
          <w:color w:val="000080"/>
          <w:sz w:val="28"/>
          <w:szCs w:val="27"/>
        </w:rPr>
        <w:t>Электронные образовательные ресурсы, доступ к которым обеспечивается обучающимся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hyperlink r:id="rId4" w:history="1"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Планета школ </w:t>
        </w:r>
      </w:hyperlink>
      <w:r>
        <w:rPr>
          <w:rFonts w:ascii="inherit" w:hAnsi="inherit" w:cs="Arial"/>
          <w:color w:val="555555"/>
          <w:sz w:val="29"/>
          <w:szCs w:val="29"/>
        </w:rPr>
        <w:t>— информационный портал в области образования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hyperlink r:id="rId5" w:history="1">
        <w:proofErr w:type="spellStart"/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Portalschool.ru</w:t>
        </w:r>
        <w:proofErr w:type="spellEnd"/>
      </w:hyperlink>
      <w:r>
        <w:rPr>
          <w:rFonts w:ascii="inherit" w:hAnsi="inherit" w:cs="Arial"/>
          <w:color w:val="555555"/>
          <w:sz w:val="29"/>
          <w:szCs w:val="29"/>
        </w:rPr>
        <w:t> - Школьный портал: ученикам, родителям, учителям. 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hyperlink r:id="rId6" w:history="1">
        <w:proofErr w:type="spellStart"/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Researcher.ru</w:t>
        </w:r>
        <w:proofErr w:type="spellEnd"/>
      </w:hyperlink>
      <w:r>
        <w:rPr>
          <w:rFonts w:ascii="inherit" w:hAnsi="inherit" w:cs="Arial"/>
          <w:color w:val="555555"/>
          <w:sz w:val="29"/>
          <w:szCs w:val="29"/>
        </w:rPr>
        <w:t> - Интернет-портал "Исследовательская деятельность школьников"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hyperlink r:id="rId7" w:history="1">
        <w:proofErr w:type="spellStart"/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Rusolymp.ru</w:t>
        </w:r>
        <w:proofErr w:type="spellEnd"/>
      </w:hyperlink>
      <w:r>
        <w:rPr>
          <w:rFonts w:ascii="inherit" w:hAnsi="inherit" w:cs="Arial"/>
          <w:color w:val="555555"/>
          <w:sz w:val="29"/>
          <w:szCs w:val="29"/>
        </w:rPr>
        <w:t> - Портал Всероссийской олимпиады школьников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hyperlink r:id="rId8" w:history="1">
        <w:proofErr w:type="spellStart"/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School-collection.edu.ru</w:t>
        </w:r>
        <w:proofErr w:type="spellEnd"/>
      </w:hyperlink>
      <w:r>
        <w:rPr>
          <w:rFonts w:ascii="inherit" w:hAnsi="inherit" w:cs="Arial"/>
          <w:color w:val="555555"/>
          <w:sz w:val="29"/>
          <w:szCs w:val="29"/>
        </w:rPr>
        <w:t> - Единая коллекция цифровых образовательных ресурсов.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r>
        <w:rPr>
          <w:rFonts w:ascii="inherit" w:hAnsi="inherit" w:cs="Arial"/>
          <w:color w:val="555555"/>
          <w:sz w:val="29"/>
          <w:szCs w:val="29"/>
        </w:rPr>
        <w:t>"</w:t>
      </w:r>
      <w:hyperlink r:id="rId9" w:tgtFrame="_blank" w:history="1"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Здоровье школьника</w:t>
        </w:r>
      </w:hyperlink>
      <w:r>
        <w:rPr>
          <w:rFonts w:ascii="inherit" w:hAnsi="inherit" w:cs="Arial"/>
          <w:color w:val="555555"/>
          <w:sz w:val="29"/>
          <w:szCs w:val="29"/>
        </w:rPr>
        <w:t>". Журнал заботливых родителей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r>
        <w:rPr>
          <w:rFonts w:ascii="inherit" w:hAnsi="inherit" w:cs="Arial"/>
          <w:color w:val="555555"/>
          <w:sz w:val="29"/>
          <w:szCs w:val="29"/>
        </w:rPr>
        <w:t>- </w:t>
      </w:r>
      <w:hyperlink r:id="rId10" w:tgtFrame="_blank" w:history="1"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Портал информационной поддержки единого государственного экзамена</w:t>
        </w:r>
      </w:hyperlink>
      <w:r>
        <w:rPr>
          <w:rFonts w:ascii="inherit" w:hAnsi="inherit" w:cs="Arial"/>
          <w:color w:val="555555"/>
          <w:sz w:val="29"/>
          <w:szCs w:val="29"/>
        </w:rPr>
        <w:t>. Официальный информационный ресурс Минобразования РФ</w:t>
      </w:r>
    </w:p>
    <w:p w:rsidR="00720B95" w:rsidRDefault="00720B95" w:rsidP="00720B9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br/>
      </w:r>
      <w:r>
        <w:rPr>
          <w:rFonts w:ascii="inherit" w:hAnsi="inherit" w:cs="Arial"/>
          <w:color w:val="555555"/>
          <w:sz w:val="29"/>
          <w:szCs w:val="29"/>
        </w:rPr>
        <w:t>- </w:t>
      </w:r>
      <w:hyperlink r:id="rId11" w:tgtFrame="_blank" w:history="1"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Большая перемена</w:t>
        </w:r>
      </w:hyperlink>
      <w:r>
        <w:rPr>
          <w:rFonts w:ascii="inherit" w:hAnsi="inherit" w:cs="Arial"/>
          <w:color w:val="555555"/>
          <w:sz w:val="29"/>
          <w:szCs w:val="29"/>
        </w:rPr>
        <w:t>. Сайт для школьников и их родителей</w:t>
      </w:r>
      <w:r>
        <w:rPr>
          <w:rFonts w:ascii="Arial" w:hAnsi="Arial" w:cs="Arial"/>
          <w:color w:val="555555"/>
          <w:sz w:val="29"/>
          <w:szCs w:val="29"/>
        </w:rPr>
        <w:br/>
      </w:r>
      <w:r>
        <w:rPr>
          <w:rFonts w:ascii="inherit" w:hAnsi="inherit" w:cs="Arial"/>
          <w:color w:val="555555"/>
          <w:sz w:val="29"/>
          <w:szCs w:val="29"/>
        </w:rPr>
        <w:t>- </w:t>
      </w:r>
      <w:hyperlink r:id="rId12" w:tgtFrame="_blank" w:history="1"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Государственные образовательные порталы</w:t>
        </w:r>
      </w:hyperlink>
      <w:r>
        <w:rPr>
          <w:rFonts w:ascii="Arial" w:hAnsi="Arial" w:cs="Arial"/>
          <w:color w:val="555555"/>
          <w:sz w:val="29"/>
          <w:szCs w:val="29"/>
        </w:rPr>
        <w:br/>
      </w:r>
      <w:r>
        <w:rPr>
          <w:rFonts w:ascii="inherit" w:hAnsi="inherit" w:cs="Arial"/>
          <w:color w:val="555555"/>
          <w:sz w:val="29"/>
          <w:szCs w:val="29"/>
        </w:rPr>
        <w:t>- «</w:t>
      </w:r>
      <w:hyperlink r:id="rId13" w:tgtFrame="_blank" w:history="1">
        <w:r>
          <w:rPr>
            <w:rStyle w:val="a5"/>
            <w:rFonts w:ascii="inherit" w:hAnsi="inherit" w:cs="Arial"/>
            <w:color w:val="57DB52"/>
            <w:sz w:val="29"/>
            <w:szCs w:val="29"/>
            <w:bdr w:val="none" w:sz="0" w:space="0" w:color="auto" w:frame="1"/>
          </w:rPr>
          <w:t>Безопасность наших школ</w:t>
        </w:r>
      </w:hyperlink>
      <w:r>
        <w:rPr>
          <w:rFonts w:ascii="inherit" w:hAnsi="inherit" w:cs="Arial"/>
          <w:color w:val="555555"/>
          <w:sz w:val="29"/>
          <w:szCs w:val="29"/>
        </w:rPr>
        <w:t>»</w:t>
      </w:r>
    </w:p>
    <w:p w:rsidR="00385318" w:rsidRDefault="00385318"/>
    <w:sectPr w:rsidR="00385318" w:rsidSect="00F9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18"/>
    <w:rsid w:val="00385318"/>
    <w:rsid w:val="004D68C2"/>
    <w:rsid w:val="00720B95"/>
    <w:rsid w:val="00F9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318"/>
    <w:rPr>
      <w:b/>
      <w:bCs/>
    </w:rPr>
  </w:style>
  <w:style w:type="paragraph" w:styleId="a4">
    <w:name w:val="Normal (Web)"/>
    <w:basedOn w:val="a"/>
    <w:uiPriority w:val="99"/>
    <w:semiHidden/>
    <w:unhideWhenUsed/>
    <w:rsid w:val="007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0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sav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solymp.ru/" TargetMode="External"/><Relationship Id="rId12" Type="http://schemas.openxmlformats.org/officeDocument/2006/relationships/hyperlink" Target="http://portalschool.ru/links/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earcher.ru/" TargetMode="External"/><Relationship Id="rId11" Type="http://schemas.openxmlformats.org/officeDocument/2006/relationships/hyperlink" Target="http://www.newseducation.ru/" TargetMode="External"/><Relationship Id="rId5" Type="http://schemas.openxmlformats.org/officeDocument/2006/relationships/hyperlink" Target="http://portalschoo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ge.edu.ru/" TargetMode="External"/><Relationship Id="rId4" Type="http://schemas.openxmlformats.org/officeDocument/2006/relationships/hyperlink" Target="http://www.planetashkol.ru/" TargetMode="External"/><Relationship Id="rId9" Type="http://schemas.openxmlformats.org/officeDocument/2006/relationships/hyperlink" Target="http://www.za-parto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2018-01-31T17:22:00Z</dcterms:created>
  <dcterms:modified xsi:type="dcterms:W3CDTF">2018-01-31T17:22:00Z</dcterms:modified>
</cp:coreProperties>
</file>